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1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3441"/>
        <w:gridCol w:w="3444"/>
        <w:gridCol w:w="3441"/>
        <w:gridCol w:w="3437"/>
      </w:tblGrid>
      <w:tr w:rsidR="00E27D28" w14:paraId="0C44A067" w14:textId="77777777" w:rsidTr="0081639E">
        <w:trPr>
          <w:trHeight w:val="194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7BFA68F2" w14:textId="1A816A13" w:rsidR="00E27D28" w:rsidRDefault="00A679A9" w:rsidP="0077540E">
            <w:pPr>
              <w:jc w:val="center"/>
              <w:rPr>
                <w:rFonts w:ascii="Minion Pro" w:hAnsi="Minion Pro"/>
                <w:b/>
                <w:sz w:val="36"/>
                <w:u w:val="single"/>
              </w:rPr>
            </w:pPr>
            <w:r>
              <w:rPr>
                <w:rFonts w:ascii="Minion Pro" w:hAnsi="Minion Pro"/>
                <w:b/>
                <w:sz w:val="36"/>
                <w:u w:val="single"/>
              </w:rPr>
              <w:t>Oral Communication</w:t>
            </w:r>
          </w:p>
          <w:p w14:paraId="5098FBA2" w14:textId="77777777" w:rsidR="00E27D28" w:rsidRDefault="00E27D28" w:rsidP="0077540E">
            <w:pPr>
              <w:jc w:val="center"/>
              <w:rPr>
                <w:rFonts w:ascii="Minion Pro" w:hAnsi="Minion Pro"/>
                <w:sz w:val="28"/>
              </w:rPr>
            </w:pPr>
          </w:p>
          <w:p w14:paraId="2F98FA8B" w14:textId="59432CD6" w:rsidR="00722961" w:rsidRDefault="002834C1" w:rsidP="0077540E">
            <w:pPr>
              <w:jc w:val="center"/>
              <w:rPr>
                <w:rFonts w:ascii="Minion Pro" w:hAnsi="Minion Pro"/>
                <w:sz w:val="28"/>
              </w:rPr>
            </w:pPr>
            <w:r w:rsidRPr="002834C1">
              <w:rPr>
                <w:rFonts w:ascii="Minion Pro" w:hAnsi="Minion Pro"/>
                <w:sz w:val="28"/>
              </w:rPr>
              <w:t xml:space="preserve">Students will be able to orally communicate a central message in a way that is responsive and appropriate to </w:t>
            </w:r>
            <w:proofErr w:type="gramStart"/>
            <w:r w:rsidRPr="002834C1">
              <w:rPr>
                <w:rFonts w:ascii="Minion Pro" w:hAnsi="Minion Pro"/>
                <w:sz w:val="28"/>
              </w:rPr>
              <w:t>particular topics</w:t>
            </w:r>
            <w:proofErr w:type="gramEnd"/>
            <w:r w:rsidRPr="002834C1">
              <w:rPr>
                <w:rFonts w:ascii="Minion Pro" w:hAnsi="Minion Pro"/>
                <w:sz w:val="28"/>
              </w:rPr>
              <w:t xml:space="preserve"> and audiences and successfully achieves their stated goal</w:t>
            </w:r>
            <w:r w:rsidR="0081639E" w:rsidRPr="0081639E">
              <w:rPr>
                <w:rFonts w:ascii="Minion Pro" w:hAnsi="Minion Pro"/>
                <w:sz w:val="28"/>
              </w:rPr>
              <w:t>.</w:t>
            </w:r>
          </w:p>
          <w:p w14:paraId="1DDEF2D4" w14:textId="77777777" w:rsidR="0081639E" w:rsidRDefault="0081639E" w:rsidP="0077540E">
            <w:pPr>
              <w:jc w:val="center"/>
              <w:rPr>
                <w:rFonts w:ascii="Minion Pro" w:hAnsi="Minion Pro"/>
                <w:b/>
                <w:sz w:val="28"/>
                <w:u w:val="single"/>
              </w:rPr>
            </w:pPr>
          </w:p>
          <w:p w14:paraId="10FC722B" w14:textId="780D6577" w:rsidR="00E27D28" w:rsidRPr="004943A8" w:rsidRDefault="00E27D28" w:rsidP="003F7C59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sz w:val="24"/>
              </w:rPr>
              <w:t xml:space="preserve">Select the level that </w:t>
            </w:r>
            <w:proofErr w:type="gramStart"/>
            <w:r>
              <w:rPr>
                <w:rFonts w:ascii="Minion Pro" w:hAnsi="Minion Pro"/>
                <w:sz w:val="24"/>
              </w:rPr>
              <w:t>most closely</w:t>
            </w:r>
            <w:proofErr w:type="gramEnd"/>
            <w:r>
              <w:rPr>
                <w:rFonts w:ascii="Minion Pro" w:hAnsi="Minion Pro"/>
                <w:sz w:val="24"/>
              </w:rPr>
              <w:t xml:space="preserve"> aligns with a student’s performance on the aligned assessment.</w:t>
            </w:r>
          </w:p>
        </w:tc>
      </w:tr>
      <w:tr w:rsidR="00E27D28" w14:paraId="65E7152D" w14:textId="77777777" w:rsidTr="00E27D28">
        <w:trPr>
          <w:trHeight w:val="320"/>
        </w:trPr>
        <w:tc>
          <w:tcPr>
            <w:tcW w:w="1000" w:type="pct"/>
            <w:shd w:val="clear" w:color="auto" w:fill="auto"/>
          </w:tcPr>
          <w:p w14:paraId="3FCA3D59" w14:textId="77777777" w:rsidR="00E27D28" w:rsidRPr="00E12039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 xml:space="preserve">No </w:t>
            </w:r>
            <w:r>
              <w:rPr>
                <w:rFonts w:ascii="Minion Pro" w:hAnsi="Minion Pro"/>
                <w:b/>
                <w:sz w:val="24"/>
              </w:rPr>
              <w:t>Assessment (0)</w:t>
            </w:r>
          </w:p>
        </w:tc>
        <w:tc>
          <w:tcPr>
            <w:tcW w:w="1000" w:type="pct"/>
            <w:shd w:val="clear" w:color="auto" w:fill="auto"/>
          </w:tcPr>
          <w:p w14:paraId="4CA0666F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>
              <w:rPr>
                <w:rFonts w:ascii="Minion Pro" w:hAnsi="Minion Pro"/>
                <w:b/>
                <w:sz w:val="24"/>
              </w:rPr>
              <w:t>Emerging (1)</w:t>
            </w:r>
          </w:p>
        </w:tc>
        <w:tc>
          <w:tcPr>
            <w:tcW w:w="1001" w:type="pct"/>
            <w:shd w:val="clear" w:color="auto" w:fill="auto"/>
          </w:tcPr>
          <w:p w14:paraId="408687C4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proofErr w:type="gramStart"/>
            <w:r w:rsidRPr="007D23D3">
              <w:rPr>
                <w:rFonts w:ascii="Minion Pro" w:hAnsi="Minion Pro"/>
                <w:b/>
                <w:sz w:val="24"/>
              </w:rPr>
              <w:t>Developing</w:t>
            </w:r>
            <w:proofErr w:type="gramEnd"/>
            <w:r>
              <w:rPr>
                <w:rFonts w:ascii="Minion Pro" w:hAnsi="Minion Pro"/>
                <w:b/>
                <w:sz w:val="24"/>
              </w:rPr>
              <w:t xml:space="preserve"> (2)</w:t>
            </w:r>
          </w:p>
        </w:tc>
        <w:tc>
          <w:tcPr>
            <w:tcW w:w="1000" w:type="pct"/>
            <w:shd w:val="clear" w:color="auto" w:fill="auto"/>
          </w:tcPr>
          <w:p w14:paraId="04134312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Competent</w:t>
            </w:r>
            <w:r>
              <w:rPr>
                <w:rFonts w:ascii="Minion Pro" w:hAnsi="Minion Pro"/>
                <w:b/>
                <w:sz w:val="24"/>
              </w:rPr>
              <w:t xml:space="preserve"> (3)</w:t>
            </w:r>
          </w:p>
        </w:tc>
        <w:tc>
          <w:tcPr>
            <w:tcW w:w="999" w:type="pct"/>
            <w:shd w:val="clear" w:color="auto" w:fill="auto"/>
          </w:tcPr>
          <w:p w14:paraId="7200CD59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Proficient</w:t>
            </w:r>
            <w:r>
              <w:rPr>
                <w:rFonts w:ascii="Minion Pro" w:hAnsi="Minion Pro"/>
                <w:b/>
                <w:sz w:val="24"/>
              </w:rPr>
              <w:t xml:space="preserve"> (4)</w:t>
            </w:r>
          </w:p>
        </w:tc>
      </w:tr>
      <w:tr w:rsidR="00E27D28" w14:paraId="74B72C9A" w14:textId="77777777" w:rsidTr="00E27D28">
        <w:trPr>
          <w:trHeight w:val="4291"/>
        </w:trPr>
        <w:tc>
          <w:tcPr>
            <w:tcW w:w="1000" w:type="pct"/>
          </w:tcPr>
          <w:p w14:paraId="6D2458E1" w14:textId="77777777" w:rsidR="00E27D28" w:rsidRDefault="00E27D28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Select this option if the student:</w:t>
            </w:r>
          </w:p>
          <w:p w14:paraId="2672A168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Failed to submit</w:t>
            </w:r>
            <w:r>
              <w:rPr>
                <w:rFonts w:ascii="Minion Pro" w:hAnsi="Minion Pro"/>
                <w:sz w:val="20"/>
              </w:rPr>
              <w:t xml:space="preserve"> the aligned assessment for this outcome.</w:t>
            </w:r>
          </w:p>
          <w:p w14:paraId="16A6DB64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Withdrew</w:t>
            </w:r>
            <w:r w:rsidRPr="00CB3B9A">
              <w:rPr>
                <w:rFonts w:ascii="Minion Pro" w:hAnsi="Minion Pro"/>
                <w:b/>
                <w:sz w:val="20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from the course (W).</w:t>
            </w:r>
          </w:p>
          <w:p w14:paraId="1A3B3F2E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Audited</w:t>
            </w:r>
            <w:r w:rsidRPr="00CB3B9A">
              <w:rPr>
                <w:rFonts w:ascii="Minion Pro" w:hAnsi="Minion Pro"/>
                <w:sz w:val="20"/>
                <w:u w:val="single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the course (AU).</w:t>
            </w:r>
          </w:p>
          <w:p w14:paraId="6DF395DC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proofErr w:type="gramStart"/>
            <w:r w:rsidRPr="00CB3B9A">
              <w:rPr>
                <w:rFonts w:ascii="Minion Pro" w:hAnsi="Minion Pro"/>
                <w:b/>
                <w:sz w:val="20"/>
                <w:u w:val="single"/>
              </w:rPr>
              <w:t>Did</w:t>
            </w:r>
            <w:proofErr w:type="gramEnd"/>
            <w:r w:rsidRPr="00CB3B9A">
              <w:rPr>
                <w:rFonts w:ascii="Minion Pro" w:hAnsi="Minion Pro"/>
                <w:b/>
                <w:sz w:val="20"/>
                <w:u w:val="single"/>
              </w:rPr>
              <w:t xml:space="preserve"> not complete</w:t>
            </w:r>
            <w:r>
              <w:rPr>
                <w:rFonts w:ascii="Minion Pro" w:hAnsi="Minion Pro"/>
                <w:sz w:val="20"/>
              </w:rPr>
              <w:t xml:space="preserve"> the course (I).</w:t>
            </w:r>
          </w:p>
          <w:p w14:paraId="34C90412" w14:textId="77777777" w:rsidR="00E27D28" w:rsidRPr="0016207A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Violated academic integrity</w:t>
            </w:r>
            <w:r w:rsidRPr="0016207A">
              <w:rPr>
                <w:rFonts w:ascii="Minion Pro" w:hAnsi="Minion Pro"/>
                <w:sz w:val="20"/>
              </w:rPr>
              <w:t xml:space="preserve"> on the aligned assess</w:t>
            </w:r>
            <w:r>
              <w:rPr>
                <w:rFonts w:ascii="Minion Pro" w:hAnsi="Minion Pro"/>
                <w:sz w:val="20"/>
              </w:rPr>
              <w:t>ment (XF).</w:t>
            </w:r>
          </w:p>
        </w:tc>
        <w:tc>
          <w:tcPr>
            <w:tcW w:w="1000" w:type="pct"/>
          </w:tcPr>
          <w:p w14:paraId="1EADF6CA" w14:textId="749F45A0" w:rsidR="00E27D28" w:rsidRPr="002834C1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34C1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6FBF5607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prepare and structure content (i.e. rehearsal, slide deck, handouts, etc.).</w:t>
            </w:r>
          </w:p>
          <w:p w14:paraId="1A54486D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delivers content orally.</w:t>
            </w:r>
          </w:p>
          <w:p w14:paraId="2E6B3712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communicate a central message.</w:t>
            </w:r>
          </w:p>
          <w:p w14:paraId="622C6D3A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adapt to varying situations, topics, and audiences.</w:t>
            </w:r>
          </w:p>
          <w:p w14:paraId="3C8616C8" w14:textId="55486193" w:rsidR="00E27D28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achieve the stated purpose.</w:t>
            </w:r>
          </w:p>
        </w:tc>
        <w:tc>
          <w:tcPr>
            <w:tcW w:w="1001" w:type="pct"/>
          </w:tcPr>
          <w:p w14:paraId="7F24CDF2" w14:textId="1D3EF4A0" w:rsidR="00E27D28" w:rsidRPr="002834C1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34C1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27DC2D01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prepares and structures content (i.e. rehearsal, slide deck, handouts, etc.).</w:t>
            </w:r>
          </w:p>
          <w:p w14:paraId="44B74A5E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delivers content orally.</w:t>
            </w:r>
          </w:p>
          <w:p w14:paraId="46ACCB2B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communicates a central message.</w:t>
            </w:r>
          </w:p>
          <w:p w14:paraId="6DFB1459" w14:textId="77777777" w:rsidR="002834C1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Attempts to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adapt to varying situations, topics, and audiences.</w:t>
            </w:r>
          </w:p>
          <w:p w14:paraId="734B5BD5" w14:textId="65BE9415" w:rsidR="00E27D28" w:rsidRPr="002834C1" w:rsidRDefault="002834C1" w:rsidP="002834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Attempts to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achieve the stated purpose.</w:t>
            </w:r>
          </w:p>
        </w:tc>
        <w:tc>
          <w:tcPr>
            <w:tcW w:w="1000" w:type="pct"/>
          </w:tcPr>
          <w:p w14:paraId="2D0EEF45" w14:textId="133B6E60" w:rsidR="00E27D28" w:rsidRPr="002834C1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34C1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72208922" w14:textId="77777777" w:rsidR="002834C1" w:rsidRPr="002834C1" w:rsidRDefault="002834C1" w:rsidP="002834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Somewhat 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prepares and structures content (i.e. rehearsal, slide deck, handouts, etc.).</w:t>
            </w:r>
          </w:p>
          <w:p w14:paraId="6539D8C2" w14:textId="77777777" w:rsidR="002834C1" w:rsidRPr="002834C1" w:rsidRDefault="002834C1" w:rsidP="002834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Somewhat 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delivers content orally.</w:t>
            </w:r>
          </w:p>
          <w:p w14:paraId="773D6A9B" w14:textId="77777777" w:rsidR="002834C1" w:rsidRPr="002834C1" w:rsidRDefault="002834C1" w:rsidP="002834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Somewhat 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communicates a central message.</w:t>
            </w:r>
          </w:p>
          <w:p w14:paraId="0A2FBE3D" w14:textId="77777777" w:rsidR="002834C1" w:rsidRPr="002834C1" w:rsidRDefault="002834C1" w:rsidP="002834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adapts to varying situations, topics, and audiences.</w:t>
            </w:r>
          </w:p>
          <w:p w14:paraId="0633E614" w14:textId="00F85942" w:rsidR="00E27D28" w:rsidRPr="002834C1" w:rsidRDefault="002834C1" w:rsidP="002834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achieves the stated purpose.</w:t>
            </w:r>
          </w:p>
        </w:tc>
        <w:tc>
          <w:tcPr>
            <w:tcW w:w="999" w:type="pct"/>
          </w:tcPr>
          <w:p w14:paraId="100E397A" w14:textId="62D43350" w:rsidR="00E27D28" w:rsidRPr="002834C1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34C1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233A25BE" w14:textId="77777777" w:rsidR="002834C1" w:rsidRPr="002834C1" w:rsidRDefault="002834C1" w:rsidP="002834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</w:t>
            </w:r>
            <w:proofErr w:type="gramStart"/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prepares</w:t>
            </w:r>
            <w:proofErr w:type="gramEnd"/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 xml:space="preserve"> and structures content (i.e. rehearsal, slide deck, handouts, etc.).</w:t>
            </w:r>
          </w:p>
          <w:p w14:paraId="08C6AA51" w14:textId="77777777" w:rsidR="002834C1" w:rsidRPr="002834C1" w:rsidRDefault="002834C1" w:rsidP="002834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delivers content orally.</w:t>
            </w:r>
          </w:p>
          <w:p w14:paraId="4880930F" w14:textId="77777777" w:rsidR="002834C1" w:rsidRPr="002834C1" w:rsidRDefault="002834C1" w:rsidP="002834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Effectively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communicates a central message.</w:t>
            </w:r>
          </w:p>
          <w:p w14:paraId="079671AE" w14:textId="77777777" w:rsidR="002834C1" w:rsidRPr="002834C1" w:rsidRDefault="002834C1" w:rsidP="002834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Adapts</w:t>
            </w: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</w:rPr>
              <w:t> 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to varying situations, topics, and audiences.</w:t>
            </w:r>
          </w:p>
          <w:p w14:paraId="027E12FB" w14:textId="35849E2A" w:rsidR="00E27D28" w:rsidRPr="002834C1" w:rsidRDefault="002834C1" w:rsidP="002834C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34C1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Achieves</w:t>
            </w:r>
            <w:r w:rsidRPr="002834C1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the stated purpose.</w:t>
            </w:r>
          </w:p>
        </w:tc>
      </w:tr>
    </w:tbl>
    <w:p w14:paraId="3237074F" w14:textId="77777777" w:rsidR="009D430B" w:rsidRDefault="009D430B"/>
    <w:sectPr w:rsidR="009D430B" w:rsidSect="00733A2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F"/>
    <w:multiLevelType w:val="multilevel"/>
    <w:tmpl w:val="6C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711B3"/>
    <w:multiLevelType w:val="hybridMultilevel"/>
    <w:tmpl w:val="E4E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1F5"/>
    <w:multiLevelType w:val="multilevel"/>
    <w:tmpl w:val="2D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81A15"/>
    <w:multiLevelType w:val="hybridMultilevel"/>
    <w:tmpl w:val="B9D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5C1C"/>
    <w:multiLevelType w:val="multilevel"/>
    <w:tmpl w:val="F2F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9661D"/>
    <w:multiLevelType w:val="multilevel"/>
    <w:tmpl w:val="5AF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F4DC1"/>
    <w:multiLevelType w:val="multilevel"/>
    <w:tmpl w:val="553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434F7"/>
    <w:multiLevelType w:val="multilevel"/>
    <w:tmpl w:val="65A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A1C1C"/>
    <w:multiLevelType w:val="hybridMultilevel"/>
    <w:tmpl w:val="1E3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7C43"/>
    <w:multiLevelType w:val="multilevel"/>
    <w:tmpl w:val="E54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32FEF"/>
    <w:multiLevelType w:val="multilevel"/>
    <w:tmpl w:val="45D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10561"/>
    <w:multiLevelType w:val="hybridMultilevel"/>
    <w:tmpl w:val="299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616CA"/>
    <w:multiLevelType w:val="hybridMultilevel"/>
    <w:tmpl w:val="444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4C5B"/>
    <w:multiLevelType w:val="multilevel"/>
    <w:tmpl w:val="F8E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57C60"/>
    <w:multiLevelType w:val="multilevel"/>
    <w:tmpl w:val="8F1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D06D6"/>
    <w:multiLevelType w:val="hybridMultilevel"/>
    <w:tmpl w:val="037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2D1F"/>
    <w:multiLevelType w:val="multilevel"/>
    <w:tmpl w:val="827E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B7FF5"/>
    <w:multiLevelType w:val="multilevel"/>
    <w:tmpl w:val="4AE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D07FA"/>
    <w:multiLevelType w:val="multilevel"/>
    <w:tmpl w:val="7C3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D7701"/>
    <w:multiLevelType w:val="multilevel"/>
    <w:tmpl w:val="7EC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81CC1"/>
    <w:multiLevelType w:val="multilevel"/>
    <w:tmpl w:val="BF7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04BD0"/>
    <w:multiLevelType w:val="multilevel"/>
    <w:tmpl w:val="4A1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83357">
    <w:abstractNumId w:val="12"/>
  </w:num>
  <w:num w:numId="2" w16cid:durableId="1801264198">
    <w:abstractNumId w:val="1"/>
  </w:num>
  <w:num w:numId="3" w16cid:durableId="529952535">
    <w:abstractNumId w:val="15"/>
  </w:num>
  <w:num w:numId="4" w16cid:durableId="1377699759">
    <w:abstractNumId w:val="8"/>
  </w:num>
  <w:num w:numId="5" w16cid:durableId="1516115827">
    <w:abstractNumId w:val="3"/>
  </w:num>
  <w:num w:numId="6" w16cid:durableId="1261179791">
    <w:abstractNumId w:val="11"/>
  </w:num>
  <w:num w:numId="7" w16cid:durableId="699629322">
    <w:abstractNumId w:val="6"/>
  </w:num>
  <w:num w:numId="8" w16cid:durableId="762535158">
    <w:abstractNumId w:val="19"/>
  </w:num>
  <w:num w:numId="9" w16cid:durableId="744962025">
    <w:abstractNumId w:val="20"/>
  </w:num>
  <w:num w:numId="10" w16cid:durableId="1392384824">
    <w:abstractNumId w:val="4"/>
  </w:num>
  <w:num w:numId="11" w16cid:durableId="1063060211">
    <w:abstractNumId w:val="17"/>
  </w:num>
  <w:num w:numId="12" w16cid:durableId="1344623510">
    <w:abstractNumId w:val="13"/>
  </w:num>
  <w:num w:numId="13" w16cid:durableId="419179719">
    <w:abstractNumId w:val="10"/>
  </w:num>
  <w:num w:numId="14" w16cid:durableId="417136928">
    <w:abstractNumId w:val="18"/>
  </w:num>
  <w:num w:numId="15" w16cid:durableId="1324237502">
    <w:abstractNumId w:val="2"/>
  </w:num>
  <w:num w:numId="16" w16cid:durableId="1868177020">
    <w:abstractNumId w:val="7"/>
  </w:num>
  <w:num w:numId="17" w16cid:durableId="273489563">
    <w:abstractNumId w:val="5"/>
  </w:num>
  <w:num w:numId="18" w16cid:durableId="107773416">
    <w:abstractNumId w:val="16"/>
  </w:num>
  <w:num w:numId="19" w16cid:durableId="1331372778">
    <w:abstractNumId w:val="9"/>
  </w:num>
  <w:num w:numId="20" w16cid:durableId="761803901">
    <w:abstractNumId w:val="21"/>
  </w:num>
  <w:num w:numId="21" w16cid:durableId="1965575527">
    <w:abstractNumId w:val="14"/>
  </w:num>
  <w:num w:numId="22" w16cid:durableId="135241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8"/>
    <w:rsid w:val="00073683"/>
    <w:rsid w:val="0008353D"/>
    <w:rsid w:val="000B7AD4"/>
    <w:rsid w:val="00154715"/>
    <w:rsid w:val="0016207A"/>
    <w:rsid w:val="001716CD"/>
    <w:rsid w:val="00202146"/>
    <w:rsid w:val="00280852"/>
    <w:rsid w:val="002834C1"/>
    <w:rsid w:val="00307FBB"/>
    <w:rsid w:val="00316098"/>
    <w:rsid w:val="00342B0D"/>
    <w:rsid w:val="0035335D"/>
    <w:rsid w:val="003F0C4B"/>
    <w:rsid w:val="003F7C59"/>
    <w:rsid w:val="00404D3C"/>
    <w:rsid w:val="004943A8"/>
    <w:rsid w:val="004E2B0D"/>
    <w:rsid w:val="004E313E"/>
    <w:rsid w:val="00542A80"/>
    <w:rsid w:val="005D1247"/>
    <w:rsid w:val="006341B6"/>
    <w:rsid w:val="0063527E"/>
    <w:rsid w:val="00715F94"/>
    <w:rsid w:val="00722961"/>
    <w:rsid w:val="00733A27"/>
    <w:rsid w:val="007449E6"/>
    <w:rsid w:val="00747153"/>
    <w:rsid w:val="00757CA5"/>
    <w:rsid w:val="00763D3E"/>
    <w:rsid w:val="0077540E"/>
    <w:rsid w:val="0078284D"/>
    <w:rsid w:val="007D23D3"/>
    <w:rsid w:val="008117FE"/>
    <w:rsid w:val="0081639E"/>
    <w:rsid w:val="00876D4D"/>
    <w:rsid w:val="008D5253"/>
    <w:rsid w:val="00911EC5"/>
    <w:rsid w:val="009D430B"/>
    <w:rsid w:val="009D6D2D"/>
    <w:rsid w:val="009D6F58"/>
    <w:rsid w:val="00A050A9"/>
    <w:rsid w:val="00A22CF7"/>
    <w:rsid w:val="00A679A9"/>
    <w:rsid w:val="00AA1A83"/>
    <w:rsid w:val="00AD1072"/>
    <w:rsid w:val="00B15748"/>
    <w:rsid w:val="00B7751C"/>
    <w:rsid w:val="00C34CA9"/>
    <w:rsid w:val="00C60208"/>
    <w:rsid w:val="00CB3B9A"/>
    <w:rsid w:val="00D1436E"/>
    <w:rsid w:val="00DD42A5"/>
    <w:rsid w:val="00DD590D"/>
    <w:rsid w:val="00DE5B25"/>
    <w:rsid w:val="00DF059D"/>
    <w:rsid w:val="00E02E12"/>
    <w:rsid w:val="00E12039"/>
    <w:rsid w:val="00E27D28"/>
    <w:rsid w:val="00E34520"/>
    <w:rsid w:val="00E955CA"/>
    <w:rsid w:val="00F21233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D261"/>
  <w15:chartTrackingRefBased/>
  <w15:docId w15:val="{2BC10085-1ABA-4369-8A50-F456BB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Reich</dc:creator>
  <cp:keywords/>
  <dc:description/>
  <cp:lastModifiedBy>Jeremy P. Reich</cp:lastModifiedBy>
  <cp:revision>3</cp:revision>
  <dcterms:created xsi:type="dcterms:W3CDTF">2025-02-18T15:33:00Z</dcterms:created>
  <dcterms:modified xsi:type="dcterms:W3CDTF">2025-02-18T15:34:00Z</dcterms:modified>
</cp:coreProperties>
</file>