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165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  <w:gridCol w:w="3597"/>
        <w:gridCol w:w="3597"/>
      </w:tblGrid>
      <w:tr w:rsidR="004943A8" w14:paraId="1DBD5F2E" w14:textId="77777777" w:rsidTr="00FB2C7E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3AFC88A" w14:textId="6276FA12" w:rsidR="004943A8" w:rsidRDefault="00A87AE5" w:rsidP="004E313E">
            <w:pPr>
              <w:jc w:val="center"/>
              <w:rPr>
                <w:rFonts w:ascii="Minion Pro" w:hAnsi="Minion Pro"/>
                <w:b/>
                <w:sz w:val="36"/>
                <w:u w:val="single"/>
              </w:rPr>
            </w:pPr>
            <w:r>
              <w:rPr>
                <w:rFonts w:ascii="Minion Pro" w:hAnsi="Minion Pro"/>
                <w:b/>
                <w:sz w:val="36"/>
                <w:u w:val="single"/>
              </w:rPr>
              <w:t>Quantitative</w:t>
            </w:r>
            <w:r w:rsidR="007807C5" w:rsidRPr="00050CA9">
              <w:rPr>
                <w:rFonts w:ascii="Minion Pro" w:hAnsi="Minion Pro"/>
                <w:b/>
                <w:sz w:val="36"/>
                <w:u w:val="single"/>
              </w:rPr>
              <w:t xml:space="preserve"> </w:t>
            </w:r>
            <w:r>
              <w:rPr>
                <w:rFonts w:ascii="Minion Pro" w:hAnsi="Minion Pro"/>
                <w:b/>
                <w:sz w:val="36"/>
                <w:u w:val="single"/>
              </w:rPr>
              <w:t>Reasoning</w:t>
            </w:r>
          </w:p>
          <w:p w14:paraId="09ACF89A" w14:textId="261B356B" w:rsidR="00050CA9" w:rsidRPr="00050CA9" w:rsidRDefault="00A87AE5" w:rsidP="00050CA9">
            <w:pPr>
              <w:spacing w:after="120"/>
              <w:jc w:val="center"/>
              <w:rPr>
                <w:rFonts w:ascii="Minion Pro" w:hAnsi="Minion Pro"/>
                <w:sz w:val="32"/>
              </w:rPr>
            </w:pPr>
            <w:r>
              <w:rPr>
                <w:rStyle w:val="textlayer--absolute"/>
                <w:rFonts w:ascii="Arial" w:hAnsi="Arial" w:cs="Arial"/>
                <w:sz w:val="25"/>
                <w:szCs w:val="25"/>
              </w:rPr>
              <w:t>Students will be able to understand, interpret, and communicate mathematical information in the context of everyday life.</w:t>
            </w:r>
          </w:p>
          <w:p w14:paraId="4BC9F4B3" w14:textId="77777777" w:rsidR="00050CA9" w:rsidRPr="00050CA9" w:rsidRDefault="00050CA9" w:rsidP="004E313E">
            <w:pPr>
              <w:jc w:val="center"/>
              <w:rPr>
                <w:rFonts w:ascii="Minion Pro" w:hAnsi="Minion Pro"/>
                <w:b/>
                <w:u w:val="single"/>
              </w:rPr>
            </w:pPr>
            <w:r>
              <w:rPr>
                <w:rFonts w:ascii="Minion Pro" w:hAnsi="Minion Pro"/>
                <w:sz w:val="24"/>
              </w:rPr>
              <w:t>Select the level that most closely aligns with a student’s performance on the aligned assessment(s).</w:t>
            </w:r>
          </w:p>
        </w:tc>
      </w:tr>
      <w:tr w:rsidR="00FB2C7E" w14:paraId="341E55EE" w14:textId="77777777" w:rsidTr="00FB2C7E">
        <w:tc>
          <w:tcPr>
            <w:tcW w:w="1000" w:type="pct"/>
            <w:shd w:val="clear" w:color="auto" w:fill="auto"/>
          </w:tcPr>
          <w:p w14:paraId="04F92D9F" w14:textId="77777777" w:rsidR="00FB2C7E" w:rsidRPr="007D23D3" w:rsidRDefault="00FB2C7E" w:rsidP="00E34520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 xml:space="preserve">No </w:t>
            </w:r>
            <w:r>
              <w:rPr>
                <w:rFonts w:ascii="Minion Pro" w:hAnsi="Minion Pro"/>
                <w:b/>
                <w:sz w:val="24"/>
              </w:rPr>
              <w:t>Assessment (0)</w:t>
            </w:r>
          </w:p>
        </w:tc>
        <w:tc>
          <w:tcPr>
            <w:tcW w:w="1000" w:type="pct"/>
            <w:shd w:val="clear" w:color="auto" w:fill="auto"/>
          </w:tcPr>
          <w:p w14:paraId="6657F24B" w14:textId="77777777" w:rsidR="00FB2C7E" w:rsidRPr="007D23D3" w:rsidRDefault="00FB2C7E" w:rsidP="004943A8">
            <w:pPr>
              <w:jc w:val="center"/>
              <w:rPr>
                <w:rFonts w:ascii="Minion Pro" w:hAnsi="Minion Pro"/>
                <w:b/>
                <w:sz w:val="24"/>
              </w:rPr>
            </w:pPr>
            <w:r>
              <w:rPr>
                <w:rFonts w:ascii="Minion Pro" w:hAnsi="Minion Pro"/>
                <w:b/>
                <w:sz w:val="24"/>
              </w:rPr>
              <w:t>Emerging (1)</w:t>
            </w:r>
          </w:p>
        </w:tc>
        <w:tc>
          <w:tcPr>
            <w:tcW w:w="1000" w:type="pct"/>
            <w:shd w:val="clear" w:color="auto" w:fill="auto"/>
          </w:tcPr>
          <w:p w14:paraId="56F716AA" w14:textId="77777777" w:rsidR="00FB2C7E" w:rsidRPr="007D23D3" w:rsidRDefault="00FB2C7E" w:rsidP="00202146">
            <w:pPr>
              <w:jc w:val="center"/>
              <w:rPr>
                <w:rFonts w:ascii="Minion Pro" w:hAnsi="Minion Pro"/>
                <w:b/>
                <w:sz w:val="24"/>
              </w:rPr>
            </w:pPr>
            <w:proofErr w:type="gramStart"/>
            <w:r w:rsidRPr="007D23D3">
              <w:rPr>
                <w:rFonts w:ascii="Minion Pro" w:hAnsi="Minion Pro"/>
                <w:b/>
                <w:sz w:val="24"/>
              </w:rPr>
              <w:t>Developing</w:t>
            </w:r>
            <w:proofErr w:type="gramEnd"/>
            <w:r>
              <w:rPr>
                <w:rFonts w:ascii="Minion Pro" w:hAnsi="Minion Pro"/>
                <w:b/>
                <w:sz w:val="24"/>
              </w:rPr>
              <w:t xml:space="preserve"> (2)</w:t>
            </w:r>
          </w:p>
        </w:tc>
        <w:tc>
          <w:tcPr>
            <w:tcW w:w="1000" w:type="pct"/>
            <w:shd w:val="clear" w:color="auto" w:fill="auto"/>
          </w:tcPr>
          <w:p w14:paraId="602D556B" w14:textId="77777777" w:rsidR="00FB2C7E" w:rsidRPr="007D23D3" w:rsidRDefault="00FB2C7E" w:rsidP="00202146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Competent</w:t>
            </w:r>
            <w:r>
              <w:rPr>
                <w:rFonts w:ascii="Minion Pro" w:hAnsi="Minion Pro"/>
                <w:b/>
                <w:sz w:val="24"/>
              </w:rPr>
              <w:t xml:space="preserve"> (3)</w:t>
            </w:r>
          </w:p>
        </w:tc>
        <w:tc>
          <w:tcPr>
            <w:tcW w:w="1000" w:type="pct"/>
            <w:shd w:val="clear" w:color="auto" w:fill="auto"/>
          </w:tcPr>
          <w:p w14:paraId="4632C5A8" w14:textId="77777777" w:rsidR="00FB2C7E" w:rsidRPr="007D23D3" w:rsidRDefault="00FB2C7E" w:rsidP="00202146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Proficient</w:t>
            </w:r>
            <w:r>
              <w:rPr>
                <w:rFonts w:ascii="Minion Pro" w:hAnsi="Minion Pro"/>
                <w:b/>
                <w:sz w:val="24"/>
              </w:rPr>
              <w:t xml:space="preserve"> (4)</w:t>
            </w:r>
          </w:p>
        </w:tc>
      </w:tr>
      <w:tr w:rsidR="00FB2C7E" w14:paraId="6AD40062" w14:textId="77777777" w:rsidTr="00FB2C7E">
        <w:tc>
          <w:tcPr>
            <w:tcW w:w="1000" w:type="pct"/>
          </w:tcPr>
          <w:p w14:paraId="0AD3636E" w14:textId="77777777" w:rsidR="00FB2C7E" w:rsidRPr="00F23295" w:rsidRDefault="00FB2C7E" w:rsidP="00050CA9">
            <w:pPr>
              <w:rPr>
                <w:rFonts w:ascii="Minion Pro" w:hAnsi="Minion Pro"/>
              </w:rPr>
            </w:pPr>
            <w:proofErr w:type="gramStart"/>
            <w:r w:rsidRPr="00F23295">
              <w:rPr>
                <w:rFonts w:ascii="Minion Pro" w:hAnsi="Minion Pro"/>
              </w:rPr>
              <w:t>Student</w:t>
            </w:r>
            <w:proofErr w:type="gramEnd"/>
            <w:r w:rsidRPr="00F23295">
              <w:rPr>
                <w:rFonts w:ascii="Minion Pro" w:hAnsi="Minion Pro"/>
              </w:rPr>
              <w:t xml:space="preserve"> </w:t>
            </w:r>
            <w:r w:rsidRPr="00F23295">
              <w:rPr>
                <w:rFonts w:ascii="Minion Pro" w:hAnsi="Minion Pro"/>
                <w:b/>
                <w:u w:val="single"/>
              </w:rPr>
              <w:t>either</w:t>
            </w:r>
            <w:r w:rsidRPr="00F23295">
              <w:rPr>
                <w:rFonts w:ascii="Minion Pro" w:hAnsi="Minion Pro"/>
              </w:rPr>
              <w:t>:</w:t>
            </w:r>
          </w:p>
          <w:p w14:paraId="6A9A2FE0" w14:textId="77777777" w:rsidR="00FB2C7E" w:rsidRPr="00DE6046" w:rsidRDefault="00FB2C7E" w:rsidP="00050CA9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DE6046">
              <w:rPr>
                <w:rFonts w:ascii="Minion Pro" w:hAnsi="Minion Pro"/>
                <w:sz w:val="20"/>
              </w:rPr>
              <w:t>Failed to submit the aligned assessment for this outcome.</w:t>
            </w:r>
          </w:p>
          <w:p w14:paraId="382B9811" w14:textId="77777777" w:rsidR="00FB2C7E" w:rsidRPr="00DE6046" w:rsidRDefault="00FB2C7E" w:rsidP="00050CA9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DE6046">
              <w:rPr>
                <w:rFonts w:ascii="Minion Pro" w:hAnsi="Minion Pro"/>
                <w:sz w:val="20"/>
              </w:rPr>
              <w:t>Withdrew from the course.</w:t>
            </w:r>
          </w:p>
          <w:p w14:paraId="7B758908" w14:textId="77777777" w:rsidR="00FB2C7E" w:rsidRPr="00DE6046" w:rsidRDefault="00FB2C7E" w:rsidP="00050CA9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DE6046">
              <w:rPr>
                <w:rFonts w:ascii="Minion Pro" w:hAnsi="Minion Pro"/>
                <w:sz w:val="20"/>
              </w:rPr>
              <w:t>Audited the course.</w:t>
            </w:r>
          </w:p>
          <w:p w14:paraId="6716F556" w14:textId="77777777" w:rsidR="00FB2C7E" w:rsidRPr="00DE6046" w:rsidRDefault="00FB2C7E" w:rsidP="00050CA9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DE6046">
              <w:rPr>
                <w:rFonts w:ascii="Minion Pro" w:hAnsi="Minion Pro"/>
                <w:sz w:val="20"/>
              </w:rPr>
              <w:t>Did not complete the course.</w:t>
            </w:r>
          </w:p>
          <w:p w14:paraId="76CEC0C7" w14:textId="77777777" w:rsidR="00FB2C7E" w:rsidRPr="0016207A" w:rsidRDefault="00FB2C7E" w:rsidP="00050CA9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DE6046">
              <w:rPr>
                <w:rFonts w:ascii="Minion Pro" w:hAnsi="Minion Pro"/>
                <w:sz w:val="20"/>
              </w:rPr>
              <w:t>Violated academic integrity on the aligned assessment.</w:t>
            </w:r>
          </w:p>
        </w:tc>
        <w:tc>
          <w:tcPr>
            <w:tcW w:w="1000" w:type="pct"/>
          </w:tcPr>
          <w:p w14:paraId="74C678A4" w14:textId="77777777" w:rsidR="00FB2C7E" w:rsidRPr="00050CA9" w:rsidRDefault="00FB2C7E" w:rsidP="0016207A">
            <w:pPr>
              <w:rPr>
                <w:rFonts w:ascii="Minion Pro" w:hAnsi="Minion Pro"/>
              </w:rPr>
            </w:pPr>
            <w:r w:rsidRPr="00050CA9">
              <w:rPr>
                <w:rFonts w:ascii="Minion Pro" w:hAnsi="Minion Pro"/>
              </w:rPr>
              <w:t xml:space="preserve">The student has </w:t>
            </w:r>
            <w:r w:rsidRPr="00050CA9">
              <w:rPr>
                <w:rFonts w:ascii="Minion Pro" w:hAnsi="Minion Pro"/>
                <w:b/>
                <w:u w:val="single"/>
              </w:rPr>
              <w:t>difficulty</w:t>
            </w:r>
            <w:r w:rsidRPr="00050CA9">
              <w:rPr>
                <w:rFonts w:ascii="Minion Pro" w:hAnsi="Minion Pro"/>
              </w:rPr>
              <w:t>:</w:t>
            </w:r>
          </w:p>
          <w:p w14:paraId="7D0F3093" w14:textId="35028739" w:rsidR="00FB2C7E" w:rsidRPr="00FC06F8" w:rsidRDefault="00FB2C7E" w:rsidP="00FC06F8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Interpreting information presented mathematically and drawing correct conclusions.</w:t>
            </w:r>
          </w:p>
          <w:p w14:paraId="4AC76120" w14:textId="286859C3" w:rsidR="00FB2C7E" w:rsidRDefault="00FB2C7E" w:rsidP="007D23D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Converting presented information into useful mathematical forms and describing any assumptions made</w:t>
            </w:r>
            <w:r w:rsidRPr="007D23D3">
              <w:rPr>
                <w:rFonts w:ascii="Minion Pro" w:hAnsi="Minion Pro"/>
                <w:sz w:val="20"/>
              </w:rPr>
              <w:t>.</w:t>
            </w:r>
          </w:p>
          <w:p w14:paraId="5DE5EDDA" w14:textId="46E3592C" w:rsidR="00FB2C7E" w:rsidRDefault="00FB2C7E" w:rsidP="007D23D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Making correct and complete mathematical calculations</w:t>
            </w:r>
            <w:r w:rsidRPr="007D23D3">
              <w:rPr>
                <w:rFonts w:ascii="Minion Pro" w:hAnsi="Minion Pro"/>
                <w:sz w:val="20"/>
              </w:rPr>
              <w:t>.</w:t>
            </w:r>
          </w:p>
          <w:p w14:paraId="58E2AD3E" w14:textId="739CB575" w:rsidR="00FB2C7E" w:rsidRPr="007D23D3" w:rsidRDefault="00FB2C7E" w:rsidP="007D23D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Making judgements and conclusions from quantitative analysis.</w:t>
            </w:r>
          </w:p>
        </w:tc>
        <w:tc>
          <w:tcPr>
            <w:tcW w:w="1000" w:type="pct"/>
          </w:tcPr>
          <w:p w14:paraId="0B1D16B1" w14:textId="77777777" w:rsidR="00FB2C7E" w:rsidRPr="00050CA9" w:rsidRDefault="00FB2C7E" w:rsidP="0016207A">
            <w:pPr>
              <w:rPr>
                <w:rFonts w:ascii="Minion Pro" w:hAnsi="Minion Pro"/>
              </w:rPr>
            </w:pPr>
            <w:r w:rsidRPr="00050CA9">
              <w:rPr>
                <w:rFonts w:ascii="Minion Pro" w:hAnsi="Minion Pro"/>
              </w:rPr>
              <w:t xml:space="preserve">The student </w:t>
            </w:r>
            <w:r w:rsidRPr="00050CA9">
              <w:rPr>
                <w:rFonts w:ascii="Minion Pro" w:hAnsi="Minion Pro"/>
                <w:b/>
                <w:u w:val="single"/>
              </w:rPr>
              <w:t>can</w:t>
            </w:r>
            <w:r w:rsidRPr="00050CA9">
              <w:rPr>
                <w:rFonts w:ascii="Minion Pro" w:hAnsi="Minion Pro"/>
              </w:rPr>
              <w:t>:</w:t>
            </w:r>
          </w:p>
          <w:p w14:paraId="75FC3EBE" w14:textId="48095C9F" w:rsidR="00FB2C7E" w:rsidRPr="00FC06F8" w:rsidRDefault="00FB2C7E" w:rsidP="007807C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Often correctly interpret information presented mathematically and draw basic conclusions.</w:t>
            </w:r>
          </w:p>
          <w:p w14:paraId="68FFF2EF" w14:textId="46FE092E" w:rsidR="00FB2C7E" w:rsidRDefault="00FB2C7E" w:rsidP="007807C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Often convert presented information into useful mathematical forms and acknowledge that assumptions were made</w:t>
            </w:r>
            <w:r w:rsidRPr="007D23D3">
              <w:rPr>
                <w:rFonts w:ascii="Minion Pro" w:hAnsi="Minion Pro"/>
                <w:sz w:val="20"/>
              </w:rPr>
              <w:t>.</w:t>
            </w:r>
          </w:p>
          <w:p w14:paraId="3E17BB07" w14:textId="58A745E4" w:rsidR="00FB2C7E" w:rsidRDefault="00FB2C7E" w:rsidP="007807C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Often make correct and complete mathematical calculations.</w:t>
            </w:r>
          </w:p>
          <w:p w14:paraId="2F6ECD37" w14:textId="37981486" w:rsidR="00FB2C7E" w:rsidRPr="00050CA9" w:rsidRDefault="00FB2C7E" w:rsidP="00050CA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Make basic judgements and plausible conclusions from quantitative analysis.</w:t>
            </w:r>
          </w:p>
        </w:tc>
        <w:tc>
          <w:tcPr>
            <w:tcW w:w="1000" w:type="pct"/>
          </w:tcPr>
          <w:p w14:paraId="48C3905F" w14:textId="77777777" w:rsidR="00FB2C7E" w:rsidRPr="00050CA9" w:rsidRDefault="00FB2C7E" w:rsidP="0016207A">
            <w:pPr>
              <w:rPr>
                <w:rFonts w:ascii="Minion Pro" w:hAnsi="Minion Pro"/>
              </w:rPr>
            </w:pPr>
            <w:r w:rsidRPr="00050CA9">
              <w:rPr>
                <w:rFonts w:ascii="Minion Pro" w:hAnsi="Minion Pro"/>
              </w:rPr>
              <w:t xml:space="preserve">The student </w:t>
            </w:r>
            <w:r w:rsidRPr="00050CA9">
              <w:rPr>
                <w:rFonts w:ascii="Minion Pro" w:hAnsi="Minion Pro"/>
                <w:b/>
                <w:u w:val="single"/>
              </w:rPr>
              <w:t>competently</w:t>
            </w:r>
            <w:r w:rsidRPr="00050CA9">
              <w:rPr>
                <w:rFonts w:ascii="Minion Pro" w:hAnsi="Minion Pro"/>
              </w:rPr>
              <w:t>:</w:t>
            </w:r>
          </w:p>
          <w:p w14:paraId="11865ABD" w14:textId="0F7D630C" w:rsidR="00FB2C7E" w:rsidRDefault="00FB2C7E" w:rsidP="000466DE">
            <w:pPr>
              <w:pStyle w:val="ListParagraph"/>
              <w:numPr>
                <w:ilvl w:val="0"/>
                <w:numId w:val="5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Interprets information presented mathematically and draws correct conclusions.</w:t>
            </w:r>
          </w:p>
          <w:p w14:paraId="6A53D069" w14:textId="3A03B3B9" w:rsidR="00FB2C7E" w:rsidRDefault="00FB2C7E" w:rsidP="000466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 xml:space="preserve">Converts presented information into useful mathematical forms and describes any assumptions that were made. </w:t>
            </w:r>
          </w:p>
          <w:p w14:paraId="0CD9531D" w14:textId="0E3A4D13" w:rsidR="00FB2C7E" w:rsidRDefault="00FB2C7E" w:rsidP="00050C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proofErr w:type="gramStart"/>
            <w:r>
              <w:rPr>
                <w:rFonts w:ascii="Minion Pro" w:hAnsi="Minion Pro"/>
                <w:sz w:val="20"/>
              </w:rPr>
              <w:t>Typically</w:t>
            </w:r>
            <w:proofErr w:type="gramEnd"/>
            <w:r>
              <w:rPr>
                <w:rFonts w:ascii="Minion Pro" w:hAnsi="Minion Pro"/>
                <w:sz w:val="20"/>
              </w:rPr>
              <w:t xml:space="preserve"> makes correct and complete mathematical calculations.</w:t>
            </w:r>
          </w:p>
          <w:p w14:paraId="2C6F3E7D" w14:textId="6DAB7EB5" w:rsidR="00FB2C7E" w:rsidRPr="00050CA9" w:rsidRDefault="00FB2C7E" w:rsidP="00050C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Makes reasonable judgements and appropriate conclusions from quantitative analysis.</w:t>
            </w:r>
          </w:p>
        </w:tc>
        <w:tc>
          <w:tcPr>
            <w:tcW w:w="1000" w:type="pct"/>
          </w:tcPr>
          <w:p w14:paraId="42BCFBEE" w14:textId="77777777" w:rsidR="00FB2C7E" w:rsidRPr="00050CA9" w:rsidRDefault="00FB2C7E" w:rsidP="0016207A">
            <w:pPr>
              <w:rPr>
                <w:rFonts w:ascii="Minion Pro" w:hAnsi="Minion Pro"/>
              </w:rPr>
            </w:pPr>
            <w:r w:rsidRPr="00050CA9">
              <w:rPr>
                <w:rFonts w:ascii="Minion Pro" w:hAnsi="Minion Pro"/>
              </w:rPr>
              <w:t xml:space="preserve">The student </w:t>
            </w:r>
            <w:r w:rsidRPr="00050CA9">
              <w:rPr>
                <w:rFonts w:ascii="Minion Pro" w:hAnsi="Minion Pro"/>
                <w:b/>
                <w:u w:val="single"/>
              </w:rPr>
              <w:t>effectively</w:t>
            </w:r>
            <w:r w:rsidRPr="00050CA9">
              <w:rPr>
                <w:rFonts w:ascii="Minion Pro" w:hAnsi="Minion Pro"/>
              </w:rPr>
              <w:t>:</w:t>
            </w:r>
          </w:p>
          <w:p w14:paraId="6719ADFA" w14:textId="3AF3AC2E" w:rsidR="00FB2C7E" w:rsidRDefault="00FB2C7E" w:rsidP="00357F2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Interprets information presented mathematically, draws correct conclusions, and makes inferences.</w:t>
            </w:r>
          </w:p>
          <w:p w14:paraId="5F344BD3" w14:textId="464DBD18" w:rsidR="00FB2C7E" w:rsidRDefault="00FB2C7E" w:rsidP="00357F2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Converts presented information into useful mathematical forms and describes any assumptions that were made with a supporting rationale for them.</w:t>
            </w:r>
          </w:p>
          <w:p w14:paraId="2F5C1DF5" w14:textId="36F9B6E2" w:rsidR="00FB2C7E" w:rsidRPr="00357F20" w:rsidRDefault="00FB2C7E" w:rsidP="00357F2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Almost always makes correct and complete mathematical calculations.</w:t>
            </w:r>
          </w:p>
          <w:p w14:paraId="077B2D7F" w14:textId="5F77845D" w:rsidR="00FB2C7E" w:rsidRDefault="00FB2C7E" w:rsidP="00357F20">
            <w:pPr>
              <w:pStyle w:val="ListParagraph"/>
              <w:numPr>
                <w:ilvl w:val="0"/>
                <w:numId w:val="4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Makes thoughtful judgements and correct conclusions from quantitative analysis.</w:t>
            </w:r>
          </w:p>
          <w:p w14:paraId="744DCF17" w14:textId="2614CFF8" w:rsidR="00FB2C7E" w:rsidRPr="00395ACB" w:rsidRDefault="00FB2C7E" w:rsidP="00395ACB">
            <w:pPr>
              <w:ind w:left="360"/>
              <w:rPr>
                <w:rFonts w:ascii="Minion Pro" w:hAnsi="Minion Pro"/>
                <w:sz w:val="20"/>
              </w:rPr>
            </w:pPr>
          </w:p>
        </w:tc>
      </w:tr>
    </w:tbl>
    <w:p w14:paraId="621F9BB9" w14:textId="77777777" w:rsidR="009D430B" w:rsidRDefault="009D430B"/>
    <w:sectPr w:rsidR="009D430B" w:rsidSect="004943A8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11B3"/>
    <w:multiLevelType w:val="hybridMultilevel"/>
    <w:tmpl w:val="E4EE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A15"/>
    <w:multiLevelType w:val="hybridMultilevel"/>
    <w:tmpl w:val="B9D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1C1C"/>
    <w:multiLevelType w:val="hybridMultilevel"/>
    <w:tmpl w:val="1E34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10561"/>
    <w:multiLevelType w:val="hybridMultilevel"/>
    <w:tmpl w:val="2998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16CA"/>
    <w:multiLevelType w:val="hybridMultilevel"/>
    <w:tmpl w:val="4440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06D6"/>
    <w:multiLevelType w:val="hybridMultilevel"/>
    <w:tmpl w:val="0372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71341">
    <w:abstractNumId w:val="4"/>
  </w:num>
  <w:num w:numId="2" w16cid:durableId="648635509">
    <w:abstractNumId w:val="0"/>
  </w:num>
  <w:num w:numId="3" w16cid:durableId="1782262208">
    <w:abstractNumId w:val="5"/>
  </w:num>
  <w:num w:numId="4" w16cid:durableId="2045515346">
    <w:abstractNumId w:val="2"/>
  </w:num>
  <w:num w:numId="5" w16cid:durableId="116293103">
    <w:abstractNumId w:val="1"/>
  </w:num>
  <w:num w:numId="6" w16cid:durableId="166697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8"/>
    <w:rsid w:val="000466DE"/>
    <w:rsid w:val="00050CA9"/>
    <w:rsid w:val="00073683"/>
    <w:rsid w:val="0008353D"/>
    <w:rsid w:val="00154715"/>
    <w:rsid w:val="0016207A"/>
    <w:rsid w:val="00202146"/>
    <w:rsid w:val="003574E7"/>
    <w:rsid w:val="00357F20"/>
    <w:rsid w:val="00395ACB"/>
    <w:rsid w:val="003F1779"/>
    <w:rsid w:val="004943A8"/>
    <w:rsid w:val="004E2B0D"/>
    <w:rsid w:val="004E313E"/>
    <w:rsid w:val="005129BE"/>
    <w:rsid w:val="00542A80"/>
    <w:rsid w:val="005975D6"/>
    <w:rsid w:val="005D1247"/>
    <w:rsid w:val="00622934"/>
    <w:rsid w:val="006341B6"/>
    <w:rsid w:val="00635B00"/>
    <w:rsid w:val="00715F94"/>
    <w:rsid w:val="007449E6"/>
    <w:rsid w:val="00757CA5"/>
    <w:rsid w:val="007807C5"/>
    <w:rsid w:val="0078284D"/>
    <w:rsid w:val="007A57A4"/>
    <w:rsid w:val="007D23D3"/>
    <w:rsid w:val="00820DE8"/>
    <w:rsid w:val="00876D4D"/>
    <w:rsid w:val="0089392C"/>
    <w:rsid w:val="008A22E9"/>
    <w:rsid w:val="008D5253"/>
    <w:rsid w:val="00905BD3"/>
    <w:rsid w:val="009D430B"/>
    <w:rsid w:val="009D6D2D"/>
    <w:rsid w:val="00A22CF7"/>
    <w:rsid w:val="00A87AE5"/>
    <w:rsid w:val="00AA1A83"/>
    <w:rsid w:val="00AD1072"/>
    <w:rsid w:val="00B15748"/>
    <w:rsid w:val="00B25F8D"/>
    <w:rsid w:val="00B7751C"/>
    <w:rsid w:val="00C00A04"/>
    <w:rsid w:val="00C440F8"/>
    <w:rsid w:val="00C458CE"/>
    <w:rsid w:val="00CB3B9A"/>
    <w:rsid w:val="00DD42A5"/>
    <w:rsid w:val="00DF059D"/>
    <w:rsid w:val="00E34520"/>
    <w:rsid w:val="00E476E5"/>
    <w:rsid w:val="00F55088"/>
    <w:rsid w:val="00FA3213"/>
    <w:rsid w:val="00FB2C7E"/>
    <w:rsid w:val="00FC06F8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B0CB"/>
  <w15:chartTrackingRefBased/>
  <w15:docId w15:val="{2BC10085-1ABA-4369-8A50-F456BB9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3A8"/>
    <w:pPr>
      <w:ind w:left="720"/>
      <w:contextualSpacing/>
    </w:pPr>
  </w:style>
  <w:style w:type="character" w:customStyle="1" w:styleId="textlayer--absolute">
    <w:name w:val="textlayer--absolute"/>
    <w:basedOn w:val="DefaultParagraphFont"/>
    <w:rsid w:val="00A8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Reich</dc:creator>
  <cp:keywords/>
  <dc:description/>
  <cp:lastModifiedBy>Horntrop, David J</cp:lastModifiedBy>
  <cp:revision>3</cp:revision>
  <dcterms:created xsi:type="dcterms:W3CDTF">2025-01-24T00:00:00Z</dcterms:created>
  <dcterms:modified xsi:type="dcterms:W3CDTF">2025-01-24T00:05:00Z</dcterms:modified>
</cp:coreProperties>
</file>